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</w:t>
      </w:r>
      <w:r w:rsidR="001D4E6A">
        <w:rPr>
          <w:rFonts w:ascii="Garamond" w:hAnsi="Garamond"/>
          <w:b/>
        </w:rPr>
        <w:t xml:space="preserve"> NEGOZIATA PER L’AFFIDAMENTO </w:t>
      </w:r>
      <w:r w:rsidR="00D32F27">
        <w:rPr>
          <w:rFonts w:ascii="Garamond" w:hAnsi="Garamond"/>
          <w:b/>
        </w:rPr>
        <w:t>D</w:t>
      </w:r>
      <w:r w:rsidR="00D32F27" w:rsidRPr="00D32F27">
        <w:rPr>
          <w:rFonts w:ascii="Garamond" w:hAnsi="Garamond"/>
          <w:b/>
        </w:rPr>
        <w:t>I FORNITURE DI COMPOUND ACCENDITORI REATTORI E STAFFE DI SUPPORTO PER LE ESIGENZE MANUTENTIVE DELLA DIREZIONE 1° TRONCO DI GENOVA.</w:t>
      </w:r>
      <w:bookmarkStart w:id="0" w:name="_GoBack"/>
      <w:bookmarkEnd w:id="0"/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1D4E6A">
      <w:pPr>
        <w:adjustRightInd w:val="0"/>
        <w:spacing w:line="360" w:lineRule="auto"/>
        <w:jc w:val="center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1329EF">
        <w:rPr>
          <w:rFonts w:ascii="Garamond" w:hAnsi="Garamond"/>
          <w:b/>
          <w:color w:val="000000"/>
        </w:rPr>
        <w:t>008</w:t>
      </w:r>
      <w:r w:rsidR="001D4E6A">
        <w:rPr>
          <w:rFonts w:ascii="Garamond" w:hAnsi="Garamond"/>
          <w:b/>
          <w:color w:val="000000"/>
        </w:rPr>
        <w:t>ACC/GE/2019</w:t>
      </w: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</w:t>
      </w:r>
      <w:r w:rsidR="001D4E6A">
        <w:rPr>
          <w:rFonts w:ascii="Garamond" w:hAnsi="Garamond"/>
          <w:color w:val="000000"/>
        </w:rPr>
        <w:t>atori Economici da invitare all’eventuale</w:t>
      </w:r>
      <w:r w:rsidRPr="002D17D6">
        <w:rPr>
          <w:rFonts w:ascii="Garamond" w:hAnsi="Garamond"/>
          <w:color w:val="000000"/>
        </w:rPr>
        <w:t xml:space="preserve">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>mediante avviso pubblico ai sensi della Linee Guida n° 4 di attuazione del D.</w:t>
      </w:r>
      <w:r w:rsidR="00606082">
        <w:rPr>
          <w:rFonts w:ascii="Garamond" w:hAnsi="Garamond"/>
          <w:color w:val="000000"/>
        </w:rPr>
        <w:t xml:space="preserve">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 w:rsidR="00CB3857">
        <w:rPr>
          <w:rFonts w:ascii="Garamond" w:hAnsi="Garamond"/>
          <w:color w:val="000000"/>
        </w:rPr>
        <w:t xml:space="preserve">Contratto </w:t>
      </w:r>
      <w:r w:rsidR="001329EF" w:rsidRPr="001329EF">
        <w:rPr>
          <w:rFonts w:ascii="Garamond" w:hAnsi="Garamond"/>
          <w:color w:val="000000"/>
        </w:rPr>
        <w:t>di fornitura</w:t>
      </w:r>
      <w:r w:rsidR="001329EF">
        <w:rPr>
          <w:rFonts w:ascii="Garamond" w:hAnsi="Garamond"/>
          <w:color w:val="000000"/>
        </w:rPr>
        <w:t xml:space="preserve"> di compound </w:t>
      </w:r>
      <w:r w:rsidR="001329EF" w:rsidRPr="001329EF">
        <w:rPr>
          <w:rFonts w:ascii="Garamond" w:hAnsi="Garamond"/>
          <w:color w:val="000000"/>
        </w:rPr>
        <w:t>accenditori reattori e staffe di supporto</w:t>
      </w:r>
      <w:r w:rsidRPr="002D17D6">
        <w:rPr>
          <w:rFonts w:ascii="Garamond" w:hAnsi="Garamond"/>
        </w:rPr>
        <w:t>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1° Tronco - Genova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- 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79567B">
      <w:pPr>
        <w:spacing w:line="360" w:lineRule="auto"/>
        <w:ind w:left="284" w:hanging="284"/>
        <w:contextualSpacing/>
        <w:jc w:val="both"/>
        <w:rPr>
          <w:rFonts w:ascii="Garamond" w:hAnsi="Garamond"/>
        </w:rPr>
      </w:pPr>
    </w:p>
    <w:p w:rsidR="00A14C7B" w:rsidRDefault="00694C58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1D4E6A">
        <w:rPr>
          <w:rFonts w:ascii="Garamond" w:hAnsi="Garamond" w:cs="Times New Roman"/>
          <w:sz w:val="24"/>
          <w:szCs w:val="24"/>
        </w:rPr>
        <w:t>);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1D4E6A" w:rsidRPr="001D4E6A" w:rsidRDefault="001D4E6A" w:rsidP="0079567B">
      <w:pPr>
        <w:spacing w:line="360" w:lineRule="auto"/>
        <w:contextualSpacing/>
        <w:rPr>
          <w:rFonts w:ascii="Garamond" w:hAnsi="Garamond"/>
        </w:rPr>
      </w:pPr>
    </w:p>
    <w:p w:rsidR="00EE5862" w:rsidRPr="003C6C62" w:rsidRDefault="00EE5862" w:rsidP="0079567B">
      <w:pPr>
        <w:pStyle w:val="Paragrafoelenco"/>
        <w:numPr>
          <w:ilvl w:val="0"/>
          <w:numId w:val="26"/>
        </w:numPr>
        <w:spacing w:before="0" w:beforeAutospacing="0" w:after="0" w:afterAutospacing="0" w:line="360" w:lineRule="auto"/>
        <w:ind w:left="284" w:hanging="284"/>
        <w:contextualSpacing/>
        <w:rPr>
          <w:rFonts w:ascii="Garamond" w:hAnsi="Garamond"/>
        </w:rPr>
      </w:pPr>
      <w:r w:rsidRPr="003C6C62">
        <w:rPr>
          <w:rFonts w:ascii="Garamond" w:hAnsi="Garamond" w:cs="Times New Roman"/>
          <w:sz w:val="24"/>
          <w:szCs w:val="24"/>
        </w:rPr>
        <w:t xml:space="preserve">Che l’Impresa </w:t>
      </w:r>
      <w:r w:rsidRPr="003C6C62">
        <w:rPr>
          <w:rFonts w:ascii="Garamond" w:hAnsi="Garamond" w:cs="Times New Roman"/>
          <w:color w:val="000000"/>
          <w:sz w:val="24"/>
          <w:szCs w:val="24"/>
        </w:rPr>
        <w:t xml:space="preserve">è in possesso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>d</w:t>
      </w:r>
      <w:r w:rsidR="001329EF">
        <w:rPr>
          <w:rFonts w:ascii="Garamond" w:hAnsi="Garamond" w:cs="Times New Roman"/>
          <w:color w:val="000000"/>
          <w:sz w:val="24"/>
          <w:szCs w:val="24"/>
        </w:rPr>
        <w:t>e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1329EF">
        <w:rPr>
          <w:rFonts w:ascii="Garamond" w:hAnsi="Garamond" w:cs="Times New Roman"/>
          <w:color w:val="000000"/>
          <w:sz w:val="24"/>
          <w:szCs w:val="24"/>
        </w:rPr>
        <w:t>beni</w:t>
      </w:r>
      <w:r w:rsidR="001D4E6A" w:rsidRPr="003C6C6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rispondenti ai </w:t>
      </w:r>
      <w:r w:rsidRPr="003C6C62">
        <w:rPr>
          <w:rFonts w:ascii="Garamond" w:hAnsi="Garamond" w:cs="Times New Roman"/>
          <w:color w:val="000000"/>
          <w:sz w:val="24"/>
          <w:szCs w:val="24"/>
        </w:rPr>
        <w:t xml:space="preserve">requisiti 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>di cui all</w:t>
      </w:r>
      <w:r w:rsidR="001329EF">
        <w:rPr>
          <w:rFonts w:ascii="Garamond" w:hAnsi="Garamond" w:cs="Times New Roman"/>
          <w:color w:val="000000"/>
          <w:sz w:val="24"/>
          <w:szCs w:val="24"/>
        </w:rPr>
        <w:t>a</w:t>
      </w:r>
      <w:r w:rsidR="003C6C62" w:rsidRPr="003C6C6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1329EF">
        <w:rPr>
          <w:rFonts w:ascii="Garamond" w:hAnsi="Garamond" w:cs="Times New Roman"/>
          <w:color w:val="000000"/>
          <w:sz w:val="24"/>
          <w:szCs w:val="24"/>
        </w:rPr>
        <w:t>Scheda Tecnica alleg</w:t>
      </w:r>
      <w:r w:rsidRPr="003C6C62">
        <w:rPr>
          <w:rFonts w:ascii="Garamond" w:hAnsi="Garamond" w:cs="Times New Roman"/>
          <w:color w:val="000000"/>
          <w:sz w:val="24"/>
          <w:szCs w:val="24"/>
        </w:rPr>
        <w:t>at</w:t>
      </w:r>
      <w:r w:rsidR="001329EF">
        <w:rPr>
          <w:rFonts w:ascii="Garamond" w:hAnsi="Garamond" w:cs="Times New Roman"/>
          <w:color w:val="000000"/>
          <w:sz w:val="24"/>
          <w:szCs w:val="24"/>
        </w:rPr>
        <w:t>a</w:t>
      </w:r>
      <w:r w:rsidRPr="003C6C6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1329EF">
        <w:rPr>
          <w:rFonts w:ascii="Garamond" w:hAnsi="Garamond" w:cs="Times New Roman"/>
          <w:color w:val="000000"/>
          <w:sz w:val="24"/>
          <w:szCs w:val="24"/>
        </w:rPr>
        <w:t>a</w:t>
      </w:r>
      <w:r w:rsidRPr="003C6C62">
        <w:rPr>
          <w:rFonts w:ascii="Garamond" w:hAnsi="Garamond" w:cs="Times New Roman"/>
          <w:color w:val="000000"/>
          <w:sz w:val="24"/>
          <w:szCs w:val="24"/>
        </w:rPr>
        <w:t>ll’Avviso di Indagine di Mercato</w:t>
      </w:r>
      <w:r w:rsidR="003C6C62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3C6C62" w:rsidRPr="0079567B" w:rsidRDefault="003C6C62" w:rsidP="0079567B">
      <w:pPr>
        <w:spacing w:line="360" w:lineRule="auto"/>
        <w:contextualSpacing/>
        <w:rPr>
          <w:rFonts w:ascii="Garamond" w:hAnsi="Garamond"/>
        </w:rPr>
      </w:pPr>
    </w:p>
    <w:p w:rsidR="002C2EE3" w:rsidRPr="002D17D6" w:rsidRDefault="002C2EE3" w:rsidP="001D4E6A">
      <w:pPr>
        <w:spacing w:line="360" w:lineRule="auto"/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  <w:r w:rsidR="0079567B">
        <w:rPr>
          <w:rFonts w:ascii="Garamond" w:hAnsi="Garamond"/>
          <w:b/>
        </w:rPr>
        <w:t>.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6A" w:rsidRDefault="001D4E6A">
      <w:r>
        <w:separator/>
      </w:r>
    </w:p>
  </w:endnote>
  <w:endnote w:type="continuationSeparator" w:id="0">
    <w:p w:rsidR="001D4E6A" w:rsidRDefault="001D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32F2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D4E6A" w:rsidRDefault="001D4E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6A" w:rsidRDefault="001D4E6A">
      <w:r>
        <w:separator/>
      </w:r>
    </w:p>
  </w:footnote>
  <w:footnote w:type="continuationSeparator" w:id="0">
    <w:p w:rsidR="001D4E6A" w:rsidRDefault="001D4E6A">
      <w:r>
        <w:continuationSeparator/>
      </w:r>
    </w:p>
  </w:footnote>
  <w:footnote w:id="1">
    <w:p w:rsidR="001D4E6A" w:rsidRDefault="001D4E6A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6A" w:rsidRDefault="001D4E6A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329EF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D4E6A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C6C62"/>
    <w:rsid w:val="003D30AC"/>
    <w:rsid w:val="003D314F"/>
    <w:rsid w:val="003F1F91"/>
    <w:rsid w:val="003F280C"/>
    <w:rsid w:val="004055B1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06082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9567B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A4FD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B3C7E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2F27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9942-C594-4653-8F5D-06DD8F1D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493</Words>
  <Characters>4917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Parriciatu, Marco</cp:lastModifiedBy>
  <cp:revision>10</cp:revision>
  <cp:lastPrinted>2017-12-18T15:12:00Z</cp:lastPrinted>
  <dcterms:created xsi:type="dcterms:W3CDTF">2019-01-21T15:03:00Z</dcterms:created>
  <dcterms:modified xsi:type="dcterms:W3CDTF">2019-02-26T08:23:00Z</dcterms:modified>
</cp:coreProperties>
</file>